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3A569" w14:textId="77777777" w:rsidR="00F9591B" w:rsidRPr="00F261FF" w:rsidRDefault="00F9591B" w:rsidP="00F261FF">
      <w:pPr>
        <w:spacing w:line="360" w:lineRule="auto"/>
        <w:jc w:val="center"/>
        <w:rPr>
          <w:rFonts w:ascii="Arial" w:hAnsi="Arial" w:cs="Arial"/>
          <w:b/>
          <w:sz w:val="23"/>
          <w:szCs w:val="23"/>
        </w:rPr>
      </w:pPr>
      <w:r w:rsidRPr="00F261FF">
        <w:rPr>
          <w:rFonts w:ascii="Arial" w:hAnsi="Arial" w:cs="Arial"/>
          <w:b/>
          <w:sz w:val="23"/>
          <w:szCs w:val="23"/>
        </w:rPr>
        <w:t>MESTRADO ACADÊMICO EM TOXICOLOGIA E ANÁLISES TOXICOLÓGICAS</w:t>
      </w:r>
    </w:p>
    <w:p w14:paraId="503D69C3" w14:textId="77777777" w:rsidR="00C409FD" w:rsidRPr="00F261FF" w:rsidRDefault="00F9591B" w:rsidP="00F261FF">
      <w:pPr>
        <w:jc w:val="center"/>
      </w:pPr>
      <w:r w:rsidRPr="00F261FF">
        <w:rPr>
          <w:rFonts w:ascii="Times-Roman" w:eastAsiaTheme="minorHAnsi" w:hAnsi="Times-Roman" w:cs="Times-Roman"/>
          <w:lang w:eastAsia="en-US"/>
        </w:rPr>
        <w:t>MODELO PARA DISSERTAÇÕES NA FORMA DE ARTIGOS</w:t>
      </w:r>
    </w:p>
    <w:p w14:paraId="5F0F35A7" w14:textId="77777777" w:rsidR="00C409FD" w:rsidRPr="00F261FF" w:rsidRDefault="00C409FD" w:rsidP="00F261FF"/>
    <w:p w14:paraId="658A435F" w14:textId="77777777" w:rsidR="00C409FD" w:rsidRPr="00F261FF" w:rsidRDefault="00C409FD" w:rsidP="00F261FF">
      <w:pPr>
        <w:spacing w:line="360" w:lineRule="auto"/>
        <w:jc w:val="both"/>
        <w:rPr>
          <w:rFonts w:ascii="Arial" w:hAnsi="Arial" w:cs="Arial"/>
        </w:rPr>
      </w:pPr>
    </w:p>
    <w:p w14:paraId="04478F72" w14:textId="0641E463" w:rsidR="00C409FD" w:rsidRPr="002A16B5" w:rsidRDefault="003740EF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EastAsia" w:hAnsi="Arial" w:cs="Arial"/>
          <w:lang w:eastAsia="en-US"/>
        </w:rPr>
      </w:pPr>
      <w:r w:rsidRPr="00F261FF">
        <w:rPr>
          <w:rFonts w:ascii="Arial" w:eastAsiaTheme="minorEastAsia" w:hAnsi="Arial" w:cs="Arial"/>
          <w:lang w:eastAsia="en-US"/>
        </w:rPr>
        <w:t xml:space="preserve">Fica estabelecido </w:t>
      </w:r>
      <w:r w:rsidRPr="00F261FF">
        <w:rPr>
          <w:rFonts w:ascii="Arial" w:eastAsiaTheme="minorEastAsia" w:hAnsi="Arial" w:cs="Arial"/>
          <w:b/>
          <w:bCs/>
          <w:lang w:eastAsia="en-US"/>
        </w:rPr>
        <w:t xml:space="preserve">o limite mínimo de 1 (um) artigo para a Dissertação. </w:t>
      </w:r>
      <w:r w:rsidRPr="00F261FF">
        <w:rPr>
          <w:rFonts w:ascii="Arial" w:eastAsiaTheme="minorEastAsia" w:hAnsi="Arial" w:cs="Arial"/>
          <w:lang w:eastAsia="en-US"/>
        </w:rPr>
        <w:t xml:space="preserve">Só serão considerados os artigos </w:t>
      </w:r>
      <w:r w:rsidR="52FC301A" w:rsidRPr="00F261FF">
        <w:rPr>
          <w:rFonts w:ascii="Arial" w:eastAsiaTheme="minorEastAsia" w:hAnsi="Arial" w:cs="Arial"/>
          <w:lang w:eastAsia="en-US"/>
        </w:rPr>
        <w:t xml:space="preserve">a serem </w:t>
      </w:r>
      <w:r w:rsidRPr="00F261FF">
        <w:rPr>
          <w:rFonts w:ascii="Arial" w:eastAsiaTheme="minorEastAsia" w:hAnsi="Arial" w:cs="Arial"/>
          <w:lang w:eastAsia="en-US"/>
        </w:rPr>
        <w:t xml:space="preserve">submetidos e publicados em periódicos </w:t>
      </w:r>
      <w:r w:rsidRPr="002A16B5">
        <w:rPr>
          <w:rFonts w:ascii="Arial" w:eastAsiaTheme="minorEastAsia" w:hAnsi="Arial" w:cs="Arial"/>
          <w:lang w:eastAsia="en-US"/>
        </w:rPr>
        <w:t xml:space="preserve">científicos arbitrados na área de Farmácia </w:t>
      </w:r>
      <w:r w:rsidR="00BF4804" w:rsidRPr="002A16B5">
        <w:rPr>
          <w:rFonts w:ascii="Arial" w:eastAsiaTheme="minorEastAsia" w:hAnsi="Arial" w:cs="Arial"/>
          <w:lang w:eastAsia="en-US"/>
        </w:rPr>
        <w:t>com extrato entre A1 e A4</w:t>
      </w:r>
      <w:r w:rsidR="001851B3" w:rsidRPr="002A16B5">
        <w:rPr>
          <w:rFonts w:ascii="Arial" w:eastAsiaTheme="minorEastAsia" w:hAnsi="Arial" w:cs="Arial"/>
          <w:lang w:eastAsia="en-US"/>
        </w:rPr>
        <w:t>.</w:t>
      </w:r>
    </w:p>
    <w:p w14:paraId="4856CC86" w14:textId="77777777" w:rsidR="003E633D" w:rsidRPr="002A16B5" w:rsidRDefault="003E633D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44F10ECA" w14:textId="77777777" w:rsidR="003E633D" w:rsidRPr="002A16B5" w:rsidRDefault="003E633D" w:rsidP="00F261FF">
      <w:pPr>
        <w:pStyle w:val="PargrafodaLista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2A16B5">
        <w:rPr>
          <w:rFonts w:ascii="Arial" w:eastAsiaTheme="minorHAnsi" w:hAnsi="Arial" w:cs="Arial"/>
          <w:lang w:eastAsia="en-US"/>
        </w:rPr>
        <w:t>INSTRUÇÕES GERAIS DE APRESENTAÇÃO</w:t>
      </w:r>
    </w:p>
    <w:p w14:paraId="6ED13A9D" w14:textId="77777777" w:rsidR="00C62BE2" w:rsidRPr="002A16B5" w:rsidRDefault="00E80A57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2A16B5">
        <w:rPr>
          <w:rFonts w:ascii="Arial" w:eastAsiaTheme="minorHAnsi" w:hAnsi="Arial" w:cs="Arial"/>
          <w:lang w:eastAsia="en-US"/>
        </w:rPr>
        <w:t xml:space="preserve">a) </w:t>
      </w:r>
      <w:r w:rsidR="003E633D" w:rsidRPr="002A16B5">
        <w:rPr>
          <w:rFonts w:ascii="Arial" w:eastAsiaTheme="minorHAnsi" w:hAnsi="Arial" w:cs="Arial"/>
          <w:b/>
          <w:lang w:eastAsia="en-US"/>
        </w:rPr>
        <w:t>Formato do papel:</w:t>
      </w:r>
      <w:r w:rsidR="003E633D" w:rsidRPr="002A16B5">
        <w:rPr>
          <w:rFonts w:ascii="Arial" w:eastAsiaTheme="minorHAnsi" w:hAnsi="Arial" w:cs="Arial"/>
          <w:lang w:eastAsia="en-US"/>
        </w:rPr>
        <w:t xml:space="preserve"> formato A4, branco</w:t>
      </w:r>
      <w:r w:rsidR="00C62BE2" w:rsidRPr="002A16B5">
        <w:rPr>
          <w:rFonts w:ascii="Arial" w:eastAsiaTheme="minorHAnsi" w:hAnsi="Arial" w:cs="Arial"/>
          <w:lang w:eastAsia="en-US"/>
        </w:rPr>
        <w:t>;</w:t>
      </w:r>
    </w:p>
    <w:p w14:paraId="6BC29411" w14:textId="77777777" w:rsidR="00C62BE2" w:rsidRPr="00F261FF" w:rsidRDefault="003E633D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2A16B5">
        <w:rPr>
          <w:rFonts w:ascii="Arial" w:eastAsiaTheme="minorHAnsi" w:hAnsi="Arial" w:cs="Arial"/>
          <w:lang w:eastAsia="en-US"/>
        </w:rPr>
        <w:t xml:space="preserve">b) </w:t>
      </w:r>
      <w:r w:rsidRPr="002A16B5">
        <w:rPr>
          <w:rFonts w:ascii="Arial" w:eastAsiaTheme="minorHAnsi" w:hAnsi="Arial" w:cs="Arial"/>
          <w:b/>
          <w:lang w:eastAsia="en-US"/>
        </w:rPr>
        <w:t>Fonte e letra</w:t>
      </w:r>
      <w:r w:rsidRPr="002A16B5">
        <w:rPr>
          <w:rFonts w:ascii="Arial" w:eastAsiaTheme="minorHAnsi" w:hAnsi="Arial" w:cs="Arial"/>
          <w:lang w:eastAsia="en-US"/>
        </w:rPr>
        <w:t>: tamanho 12 para todo o</w:t>
      </w:r>
      <w:r w:rsidRPr="00F261FF">
        <w:rPr>
          <w:rFonts w:ascii="Arial" w:eastAsiaTheme="minorHAnsi" w:hAnsi="Arial" w:cs="Arial"/>
          <w:lang w:eastAsia="en-US"/>
        </w:rPr>
        <w:t xml:space="preserve"> texto e tamanho 10 para citações diretas</w:t>
      </w:r>
      <w:r w:rsidR="002D322D" w:rsidRPr="00F261FF">
        <w:rPr>
          <w:rFonts w:ascii="Arial" w:eastAsiaTheme="minorHAnsi" w:hAnsi="Arial" w:cs="Arial"/>
          <w:lang w:eastAsia="en-US"/>
        </w:rPr>
        <w:t xml:space="preserve"> </w:t>
      </w:r>
      <w:r w:rsidR="00E6284F" w:rsidRPr="00F261FF">
        <w:rPr>
          <w:rFonts w:ascii="Arial" w:eastAsiaTheme="minorHAnsi" w:hAnsi="Arial" w:cs="Arial"/>
          <w:lang w:eastAsia="en-US"/>
        </w:rPr>
        <w:t>longas</w:t>
      </w:r>
      <w:r w:rsidRPr="00F261FF">
        <w:rPr>
          <w:rFonts w:ascii="Arial" w:eastAsiaTheme="minorHAnsi" w:hAnsi="Arial" w:cs="Arial"/>
          <w:lang w:eastAsia="en-US"/>
        </w:rPr>
        <w:t>, notas de rodapé, paginação e legenda das ilustrações e das tabelas. A fonte</w:t>
      </w:r>
      <w:r w:rsidR="00C62BE2" w:rsidRPr="00F261FF">
        <w:rPr>
          <w:rFonts w:ascii="Arial" w:eastAsiaTheme="minorHAnsi" w:hAnsi="Arial" w:cs="Arial"/>
          <w:lang w:eastAsia="en-US"/>
        </w:rPr>
        <w:t xml:space="preserve"> </w:t>
      </w:r>
      <w:r w:rsidRPr="00F261FF">
        <w:rPr>
          <w:rFonts w:ascii="Arial" w:eastAsiaTheme="minorHAnsi" w:hAnsi="Arial" w:cs="Arial"/>
          <w:lang w:eastAsia="en-US"/>
        </w:rPr>
        <w:t>po</w:t>
      </w:r>
      <w:r w:rsidR="00C62BE2" w:rsidRPr="00F261FF">
        <w:rPr>
          <w:rFonts w:ascii="Arial" w:eastAsiaTheme="minorHAnsi" w:hAnsi="Arial" w:cs="Arial"/>
          <w:lang w:eastAsia="en-US"/>
        </w:rPr>
        <w:t>de ser Times New Roman ou Arial;</w:t>
      </w:r>
    </w:p>
    <w:p w14:paraId="22B733E8" w14:textId="77777777" w:rsidR="003E633D" w:rsidRPr="00F261FF" w:rsidRDefault="003E633D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 xml:space="preserve">c) </w:t>
      </w:r>
      <w:r w:rsidRPr="00F261FF">
        <w:rPr>
          <w:rFonts w:ascii="Arial" w:eastAsiaTheme="minorHAnsi" w:hAnsi="Arial" w:cs="Arial"/>
          <w:b/>
          <w:lang w:eastAsia="en-US"/>
        </w:rPr>
        <w:t>Margens</w:t>
      </w:r>
      <w:r w:rsidRPr="00F261FF">
        <w:rPr>
          <w:rFonts w:ascii="Arial" w:eastAsiaTheme="minorHAnsi" w:hAnsi="Arial" w:cs="Arial"/>
          <w:lang w:eastAsia="en-US"/>
        </w:rPr>
        <w:t>:</w:t>
      </w:r>
    </w:p>
    <w:p w14:paraId="694F1C20" w14:textId="77777777" w:rsidR="003E633D" w:rsidRPr="00F261FF" w:rsidRDefault="00E6284F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Superior</w:t>
      </w:r>
      <w:r w:rsidR="003E633D" w:rsidRPr="00F261FF">
        <w:rPr>
          <w:rFonts w:ascii="Arial" w:eastAsiaTheme="minorHAnsi" w:hAnsi="Arial" w:cs="Arial"/>
          <w:lang w:eastAsia="en-US"/>
        </w:rPr>
        <w:t>: 3 cm da borda da folha</w:t>
      </w:r>
    </w:p>
    <w:p w14:paraId="1AF6F775" w14:textId="77777777" w:rsidR="003E633D" w:rsidRPr="00F261FF" w:rsidRDefault="00E6284F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Inferior</w:t>
      </w:r>
      <w:r w:rsidR="003E633D" w:rsidRPr="00F261FF">
        <w:rPr>
          <w:rFonts w:ascii="Arial" w:eastAsiaTheme="minorHAnsi" w:hAnsi="Arial" w:cs="Arial"/>
          <w:lang w:eastAsia="en-US"/>
        </w:rPr>
        <w:t>: 2 cm da borda da folha</w:t>
      </w:r>
    </w:p>
    <w:p w14:paraId="0F7FF256" w14:textId="77777777" w:rsidR="003E633D" w:rsidRPr="00F261FF" w:rsidRDefault="00E6284F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Esquerda</w:t>
      </w:r>
      <w:r w:rsidR="003E633D" w:rsidRPr="00F261FF">
        <w:rPr>
          <w:rFonts w:ascii="Arial" w:eastAsiaTheme="minorHAnsi" w:hAnsi="Arial" w:cs="Arial"/>
          <w:lang w:eastAsia="en-US"/>
        </w:rPr>
        <w:t>: 3 cm da borda da folha</w:t>
      </w:r>
    </w:p>
    <w:p w14:paraId="3A8094E0" w14:textId="77777777" w:rsidR="002D322D" w:rsidRPr="00F261FF" w:rsidRDefault="00E6284F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Direita</w:t>
      </w:r>
      <w:r w:rsidR="003E633D" w:rsidRPr="00F261FF">
        <w:rPr>
          <w:rFonts w:ascii="Arial" w:eastAsiaTheme="minorHAnsi" w:hAnsi="Arial" w:cs="Arial"/>
          <w:lang w:eastAsia="en-US"/>
        </w:rPr>
        <w:t>: 2 cm da borda da folha</w:t>
      </w:r>
    </w:p>
    <w:p w14:paraId="71DC21B9" w14:textId="77777777" w:rsidR="007A1356" w:rsidRPr="00F261FF" w:rsidRDefault="003E633D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 xml:space="preserve">d) </w:t>
      </w:r>
      <w:r w:rsidRPr="00F261FF">
        <w:rPr>
          <w:rFonts w:ascii="Arial" w:eastAsiaTheme="minorHAnsi" w:hAnsi="Arial" w:cs="Arial"/>
          <w:b/>
          <w:lang w:eastAsia="en-US"/>
        </w:rPr>
        <w:t>Espacejamento e alinhamento</w:t>
      </w:r>
      <w:r w:rsidRPr="00F261FF">
        <w:rPr>
          <w:rFonts w:ascii="Arial" w:eastAsiaTheme="minorHAnsi" w:hAnsi="Arial" w:cs="Arial"/>
          <w:lang w:eastAsia="en-US"/>
        </w:rPr>
        <w:t>: todo o texto deve ser digitado com espaço 1,5, exceto</w:t>
      </w:r>
      <w:r w:rsidR="00400A7B" w:rsidRPr="00F261FF">
        <w:rPr>
          <w:rFonts w:ascii="Arial" w:eastAsiaTheme="minorHAnsi" w:hAnsi="Arial" w:cs="Arial"/>
          <w:lang w:eastAsia="en-US"/>
        </w:rPr>
        <w:t xml:space="preserve"> </w:t>
      </w:r>
      <w:r w:rsidRPr="00F261FF">
        <w:rPr>
          <w:rFonts w:ascii="Arial" w:eastAsiaTheme="minorHAnsi" w:hAnsi="Arial" w:cs="Arial"/>
          <w:lang w:eastAsia="en-US"/>
        </w:rPr>
        <w:t>citações de mais de três linhas, as notas de rodapé,</w:t>
      </w:r>
      <w:r w:rsidR="00400A7B" w:rsidRPr="00F261FF">
        <w:rPr>
          <w:rFonts w:ascii="Arial" w:eastAsiaTheme="minorHAnsi" w:hAnsi="Arial" w:cs="Arial"/>
          <w:lang w:eastAsia="en-US"/>
        </w:rPr>
        <w:t xml:space="preserve"> as </w:t>
      </w:r>
      <w:r w:rsidR="00900CE1" w:rsidRPr="00F261FF">
        <w:rPr>
          <w:rFonts w:ascii="Arial" w:eastAsiaTheme="minorHAnsi" w:hAnsi="Arial" w:cs="Arial"/>
          <w:lang w:eastAsia="en-US"/>
        </w:rPr>
        <w:t>referências</w:t>
      </w:r>
      <w:r w:rsidR="00400A7B" w:rsidRPr="00F261FF">
        <w:rPr>
          <w:rFonts w:ascii="Arial" w:eastAsiaTheme="minorHAnsi" w:hAnsi="Arial" w:cs="Arial"/>
          <w:lang w:eastAsia="en-US"/>
        </w:rPr>
        <w:t xml:space="preserve">, as legendas das </w:t>
      </w:r>
      <w:r w:rsidR="007A1356" w:rsidRPr="00F261FF">
        <w:rPr>
          <w:rFonts w:ascii="Arial" w:eastAsiaTheme="minorHAnsi" w:hAnsi="Arial" w:cs="Arial"/>
          <w:lang w:eastAsia="en-US"/>
        </w:rPr>
        <w:t>ilustrações e das tabelas, a ficha catalográfica, a natu</w:t>
      </w:r>
      <w:r w:rsidR="00400A7B" w:rsidRPr="00F261FF">
        <w:rPr>
          <w:rFonts w:ascii="Arial" w:eastAsiaTheme="minorHAnsi" w:hAnsi="Arial" w:cs="Arial"/>
          <w:lang w:eastAsia="en-US"/>
        </w:rPr>
        <w:t xml:space="preserve">reza do trabalho, o objetivo, o </w:t>
      </w:r>
      <w:r w:rsidR="007A1356" w:rsidRPr="00F261FF">
        <w:rPr>
          <w:rFonts w:ascii="Arial" w:eastAsiaTheme="minorHAnsi" w:hAnsi="Arial" w:cs="Arial"/>
          <w:lang w:eastAsia="en-US"/>
        </w:rPr>
        <w:t>nome da instituição e a área de concentração, os quai</w:t>
      </w:r>
      <w:r w:rsidR="00400A7B" w:rsidRPr="00F261FF">
        <w:rPr>
          <w:rFonts w:ascii="Arial" w:eastAsiaTheme="minorHAnsi" w:hAnsi="Arial" w:cs="Arial"/>
          <w:lang w:eastAsia="en-US"/>
        </w:rPr>
        <w:t xml:space="preserve">s devem ser digitados em espaço </w:t>
      </w:r>
      <w:r w:rsidR="007A1356" w:rsidRPr="00F261FF">
        <w:rPr>
          <w:rFonts w:ascii="Arial" w:eastAsiaTheme="minorHAnsi" w:hAnsi="Arial" w:cs="Arial"/>
          <w:lang w:eastAsia="en-US"/>
        </w:rPr>
        <w:t>simples.</w:t>
      </w:r>
    </w:p>
    <w:p w14:paraId="2506B9EF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e) Títulos e subtítulos: os títulos das seções devem come</w:t>
      </w:r>
      <w:r w:rsidR="00400A7B" w:rsidRPr="00F261FF">
        <w:rPr>
          <w:rFonts w:ascii="Arial" w:eastAsiaTheme="minorHAnsi" w:hAnsi="Arial" w:cs="Arial"/>
          <w:lang w:eastAsia="en-US"/>
        </w:rPr>
        <w:t xml:space="preserve">çar na parte superior da mancha </w:t>
      </w:r>
      <w:r w:rsidRPr="00F261FF">
        <w:rPr>
          <w:rFonts w:ascii="Arial" w:eastAsiaTheme="minorHAnsi" w:hAnsi="Arial" w:cs="Arial"/>
          <w:lang w:eastAsia="en-US"/>
        </w:rPr>
        <w:t>(a 3 cm da borda superior) e serão separados do texto q</w:t>
      </w:r>
      <w:r w:rsidR="00400A7B" w:rsidRPr="00F261FF">
        <w:rPr>
          <w:rFonts w:ascii="Arial" w:eastAsiaTheme="minorHAnsi" w:hAnsi="Arial" w:cs="Arial"/>
          <w:lang w:eastAsia="en-US"/>
        </w:rPr>
        <w:t xml:space="preserve">ue lhes sucede por dois espaços </w:t>
      </w:r>
      <w:r w:rsidRPr="00F261FF">
        <w:rPr>
          <w:rFonts w:ascii="Arial" w:eastAsiaTheme="minorHAnsi" w:hAnsi="Arial" w:cs="Arial"/>
          <w:lang w:eastAsia="en-US"/>
        </w:rPr>
        <w:t xml:space="preserve">1,5 entrelinhas (equivalente a dois </w:t>
      </w:r>
      <w:proofErr w:type="spellStart"/>
      <w:r w:rsidRPr="00F261FF">
        <w:rPr>
          <w:rFonts w:ascii="Arial" w:eastAsiaTheme="minorHAnsi" w:hAnsi="Arial" w:cs="Arial"/>
          <w:lang w:eastAsia="en-US"/>
        </w:rPr>
        <w:t>enter</w:t>
      </w:r>
      <w:proofErr w:type="spellEnd"/>
      <w:r w:rsidRPr="00F261FF">
        <w:rPr>
          <w:rFonts w:ascii="Arial" w:eastAsiaTheme="minorHAnsi" w:hAnsi="Arial" w:cs="Arial"/>
          <w:lang w:eastAsia="en-US"/>
        </w:rPr>
        <w:t xml:space="preserve"> ou duas linhas com espaçamento 1,5 </w:t>
      </w:r>
      <w:r w:rsidR="00400A7B" w:rsidRPr="00F261FF">
        <w:rPr>
          <w:rFonts w:ascii="Arial" w:eastAsiaTheme="minorHAnsi" w:hAnsi="Arial" w:cs="Arial"/>
          <w:lang w:eastAsia="en-US"/>
        </w:rPr>
        <w:t xml:space="preserve">entre elas) </w:t>
      </w:r>
      <w:r w:rsidRPr="00F261FF">
        <w:rPr>
          <w:rFonts w:ascii="Arial" w:eastAsiaTheme="minorHAnsi" w:hAnsi="Arial" w:cs="Arial"/>
          <w:lang w:eastAsia="en-US"/>
        </w:rPr>
        <w:t>grafados em caixa alta ou versal (letra maiúscula).</w:t>
      </w:r>
    </w:p>
    <w:p w14:paraId="0E17C5E4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Os títulos das subseções devem ser separados do texto</w:t>
      </w:r>
      <w:r w:rsidR="00400A7B" w:rsidRPr="00F261FF">
        <w:rPr>
          <w:rFonts w:ascii="Arial" w:eastAsiaTheme="minorHAnsi" w:hAnsi="Arial" w:cs="Arial"/>
          <w:lang w:eastAsia="en-US"/>
        </w:rPr>
        <w:t xml:space="preserve"> que os precede e que os sucede </w:t>
      </w:r>
      <w:r w:rsidRPr="00F261FF">
        <w:rPr>
          <w:rFonts w:ascii="Arial" w:eastAsiaTheme="minorHAnsi" w:hAnsi="Arial" w:cs="Arial"/>
          <w:lang w:eastAsia="en-US"/>
        </w:rPr>
        <w:t>por dois espaços 1,5 e situam-se a 3 cm da borda esq</w:t>
      </w:r>
      <w:r w:rsidR="00400A7B" w:rsidRPr="00F261FF">
        <w:rPr>
          <w:rFonts w:ascii="Arial" w:eastAsiaTheme="minorHAnsi" w:hAnsi="Arial" w:cs="Arial"/>
          <w:lang w:eastAsia="en-US"/>
        </w:rPr>
        <w:t xml:space="preserve">uerda da página. Os títulos das </w:t>
      </w:r>
      <w:r w:rsidRPr="00F261FF">
        <w:rPr>
          <w:rFonts w:ascii="Arial" w:eastAsiaTheme="minorHAnsi" w:hAnsi="Arial" w:cs="Arial"/>
          <w:lang w:eastAsia="en-US"/>
        </w:rPr>
        <w:t>seções secundárias em diante também serão alinh</w:t>
      </w:r>
      <w:r w:rsidR="00400A7B" w:rsidRPr="00F261FF">
        <w:rPr>
          <w:rFonts w:ascii="Arial" w:eastAsiaTheme="minorHAnsi" w:hAnsi="Arial" w:cs="Arial"/>
          <w:lang w:eastAsia="en-US"/>
        </w:rPr>
        <w:t xml:space="preserve">ados à esquerda, sem entrada de </w:t>
      </w:r>
      <w:r w:rsidRPr="00F261FF">
        <w:rPr>
          <w:rFonts w:ascii="Arial" w:eastAsiaTheme="minorHAnsi" w:hAnsi="Arial" w:cs="Arial"/>
          <w:lang w:eastAsia="en-US"/>
        </w:rPr>
        <w:t>parágrafo.</w:t>
      </w:r>
    </w:p>
    <w:p w14:paraId="410F7AEB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09EB60F7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 xml:space="preserve">f) </w:t>
      </w:r>
      <w:r w:rsidRPr="00F261FF">
        <w:rPr>
          <w:rFonts w:ascii="Arial" w:eastAsiaTheme="minorHAnsi" w:hAnsi="Arial" w:cs="Arial"/>
          <w:b/>
          <w:lang w:eastAsia="en-US"/>
        </w:rPr>
        <w:t>Paginação</w:t>
      </w:r>
      <w:r w:rsidRPr="00F261FF">
        <w:rPr>
          <w:rFonts w:ascii="Arial" w:eastAsiaTheme="minorHAnsi" w:hAnsi="Arial" w:cs="Arial"/>
          <w:lang w:eastAsia="en-US"/>
        </w:rPr>
        <w:t>: todas as folhas do trabalho a partir da fo</w:t>
      </w:r>
      <w:r w:rsidR="00400A7B" w:rsidRPr="00F261FF">
        <w:rPr>
          <w:rFonts w:ascii="Arial" w:eastAsiaTheme="minorHAnsi" w:hAnsi="Arial" w:cs="Arial"/>
          <w:lang w:eastAsia="en-US"/>
        </w:rPr>
        <w:t xml:space="preserve">lha de rosto devem ser contadas </w:t>
      </w:r>
      <w:r w:rsidRPr="00F261FF">
        <w:rPr>
          <w:rFonts w:ascii="Arial" w:eastAsiaTheme="minorHAnsi" w:hAnsi="Arial" w:cs="Arial"/>
          <w:lang w:eastAsia="en-US"/>
        </w:rPr>
        <w:t xml:space="preserve">sequencialmente, mas não numeradas. A numeração </w:t>
      </w:r>
      <w:r w:rsidR="00400A7B" w:rsidRPr="00F261FF">
        <w:rPr>
          <w:rFonts w:ascii="Arial" w:eastAsiaTheme="minorHAnsi" w:hAnsi="Arial" w:cs="Arial"/>
          <w:lang w:eastAsia="en-US"/>
        </w:rPr>
        <w:t xml:space="preserve">é colocada a partir da primeira </w:t>
      </w:r>
      <w:r w:rsidRPr="00F261FF">
        <w:rPr>
          <w:rFonts w:ascii="Arial" w:eastAsiaTheme="minorHAnsi" w:hAnsi="Arial" w:cs="Arial"/>
          <w:lang w:eastAsia="en-US"/>
        </w:rPr>
        <w:t>folha da parte textual, em algarismos arábicos, no canto</w:t>
      </w:r>
      <w:r w:rsidR="00400A7B" w:rsidRPr="00F261FF">
        <w:rPr>
          <w:rFonts w:ascii="Arial" w:eastAsiaTheme="minorHAnsi" w:hAnsi="Arial" w:cs="Arial"/>
          <w:lang w:eastAsia="en-US"/>
        </w:rPr>
        <w:t xml:space="preserve"> superior direito da folha, a 2</w:t>
      </w:r>
      <w:r w:rsidRPr="00F261FF">
        <w:rPr>
          <w:rFonts w:ascii="Arial" w:eastAsiaTheme="minorHAnsi" w:hAnsi="Arial" w:cs="Arial"/>
          <w:lang w:eastAsia="en-US"/>
        </w:rPr>
        <w:t>cm da borda superior. Havendo apêndice e anexo, as</w:t>
      </w:r>
      <w:r w:rsidR="00400A7B" w:rsidRPr="00F261FF">
        <w:rPr>
          <w:rFonts w:ascii="Arial" w:eastAsiaTheme="minorHAnsi" w:hAnsi="Arial" w:cs="Arial"/>
          <w:lang w:eastAsia="en-US"/>
        </w:rPr>
        <w:t xml:space="preserve"> suas folhas serão numeradas de </w:t>
      </w:r>
      <w:r w:rsidRPr="00F261FF">
        <w:rPr>
          <w:rFonts w:ascii="Arial" w:eastAsiaTheme="minorHAnsi" w:hAnsi="Arial" w:cs="Arial"/>
          <w:lang w:eastAsia="en-US"/>
        </w:rPr>
        <w:t>maneira contínua e sua paginação deve dar seguimento à do texto principal.</w:t>
      </w:r>
    </w:p>
    <w:p w14:paraId="25F3A42C" w14:textId="77777777" w:rsidR="00400A7B" w:rsidRPr="00F261FF" w:rsidRDefault="00400A7B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0EEDE78E" w14:textId="77777777" w:rsidR="007A1356" w:rsidRPr="00F261FF" w:rsidRDefault="007A1356" w:rsidP="00F261FF">
      <w:pPr>
        <w:pStyle w:val="PargrafodaLista"/>
        <w:numPr>
          <w:ilvl w:val="0"/>
          <w:numId w:val="1"/>
        </w:num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 xml:space="preserve"> ESTRUTURA DA DISSERTAÇÃO </w:t>
      </w:r>
    </w:p>
    <w:p w14:paraId="57D8F592" w14:textId="77777777" w:rsidR="007A0636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A estrutura da dissertação compreende element</w:t>
      </w:r>
      <w:r w:rsidR="007A0636" w:rsidRPr="00F261FF">
        <w:rPr>
          <w:rFonts w:ascii="Arial" w:eastAsiaTheme="minorHAnsi" w:hAnsi="Arial" w:cs="Arial"/>
          <w:lang w:eastAsia="en-US"/>
        </w:rPr>
        <w:t xml:space="preserve">os </w:t>
      </w:r>
      <w:proofErr w:type="spellStart"/>
      <w:r w:rsidR="007A0636" w:rsidRPr="00F261FF">
        <w:rPr>
          <w:rFonts w:ascii="Arial" w:eastAsiaTheme="minorHAnsi" w:hAnsi="Arial" w:cs="Arial"/>
          <w:lang w:eastAsia="en-US"/>
        </w:rPr>
        <w:t>pré</w:t>
      </w:r>
      <w:proofErr w:type="spellEnd"/>
      <w:r w:rsidR="007A0636" w:rsidRPr="00F261FF">
        <w:rPr>
          <w:rFonts w:ascii="Arial" w:eastAsiaTheme="minorHAnsi" w:hAnsi="Arial" w:cs="Arial"/>
          <w:lang w:eastAsia="en-US"/>
        </w:rPr>
        <w:t xml:space="preserve">-textuais, textuais </w:t>
      </w:r>
      <w:r w:rsidR="00400A7B" w:rsidRPr="00F261FF">
        <w:rPr>
          <w:rFonts w:ascii="Arial" w:eastAsiaTheme="minorHAnsi" w:hAnsi="Arial" w:cs="Arial"/>
          <w:lang w:eastAsia="en-US"/>
        </w:rPr>
        <w:t xml:space="preserve">e </w:t>
      </w:r>
      <w:proofErr w:type="gramStart"/>
      <w:r w:rsidR="00400A7B" w:rsidRPr="00F261FF">
        <w:rPr>
          <w:rFonts w:ascii="Arial" w:eastAsiaTheme="minorHAnsi" w:hAnsi="Arial" w:cs="Arial"/>
          <w:lang w:eastAsia="en-US"/>
        </w:rPr>
        <w:t xml:space="preserve">pós </w:t>
      </w:r>
      <w:r w:rsidRPr="00F261FF">
        <w:rPr>
          <w:rFonts w:ascii="Arial" w:eastAsiaTheme="minorHAnsi" w:hAnsi="Arial" w:cs="Arial"/>
          <w:lang w:eastAsia="en-US"/>
        </w:rPr>
        <w:t>textuais</w:t>
      </w:r>
      <w:proofErr w:type="gramEnd"/>
      <w:r w:rsidRPr="00F261FF">
        <w:rPr>
          <w:rFonts w:ascii="Arial" w:eastAsiaTheme="minorHAnsi" w:hAnsi="Arial" w:cs="Arial"/>
          <w:lang w:eastAsia="en-US"/>
        </w:rPr>
        <w:t>.</w:t>
      </w:r>
    </w:p>
    <w:p w14:paraId="49A78894" w14:textId="77777777" w:rsidR="002A16B5" w:rsidRPr="00F261FF" w:rsidRDefault="002A16B5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3951CAB7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F261FF">
        <w:rPr>
          <w:rFonts w:ascii="Arial" w:eastAsiaTheme="minorHAnsi" w:hAnsi="Arial" w:cs="Arial"/>
          <w:b/>
          <w:lang w:eastAsia="en-US"/>
        </w:rPr>
        <w:t xml:space="preserve">Elementos </w:t>
      </w:r>
      <w:proofErr w:type="spellStart"/>
      <w:r w:rsidRPr="00F261FF">
        <w:rPr>
          <w:rFonts w:ascii="Arial" w:eastAsiaTheme="minorHAnsi" w:hAnsi="Arial" w:cs="Arial"/>
          <w:b/>
          <w:lang w:eastAsia="en-US"/>
        </w:rPr>
        <w:t>pré</w:t>
      </w:r>
      <w:proofErr w:type="spellEnd"/>
      <w:r w:rsidRPr="00F261FF">
        <w:rPr>
          <w:rFonts w:ascii="Arial" w:eastAsiaTheme="minorHAnsi" w:hAnsi="Arial" w:cs="Arial"/>
          <w:b/>
          <w:lang w:eastAsia="en-US"/>
        </w:rPr>
        <w:t>-textuais:</w:t>
      </w:r>
    </w:p>
    <w:p w14:paraId="11DA9ECF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Capa (obrigatório)</w:t>
      </w:r>
    </w:p>
    <w:p w14:paraId="0B0B13E4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Lombada (opcional)</w:t>
      </w:r>
    </w:p>
    <w:p w14:paraId="4306B724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Folha de rosto (obrigatório)</w:t>
      </w:r>
    </w:p>
    <w:p w14:paraId="73ACCB73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Ficha catalográfica (obrigatório)</w:t>
      </w:r>
    </w:p>
    <w:p w14:paraId="4705DFC8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Errata (opcional)</w:t>
      </w:r>
    </w:p>
    <w:p w14:paraId="4766CFCD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Folha de aprovação (obrigatório)</w:t>
      </w:r>
    </w:p>
    <w:p w14:paraId="4E3EC4A3" w14:textId="77777777" w:rsidR="007A1356" w:rsidRPr="00F261FF" w:rsidRDefault="007A063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Dedicatória (</w:t>
      </w:r>
      <w:r w:rsidR="007A1356" w:rsidRPr="00F261FF">
        <w:rPr>
          <w:rFonts w:ascii="Arial" w:eastAsiaTheme="minorHAnsi" w:hAnsi="Arial" w:cs="Arial"/>
          <w:lang w:eastAsia="en-US"/>
        </w:rPr>
        <w:t>s) (opcional)</w:t>
      </w:r>
    </w:p>
    <w:p w14:paraId="590A80E6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Agradecimentos (opcional)</w:t>
      </w:r>
    </w:p>
    <w:p w14:paraId="02FFCFAD" w14:textId="69FA1CDE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Epígrafe (opcional)</w:t>
      </w:r>
    </w:p>
    <w:p w14:paraId="3B327187" w14:textId="58A3ABB0" w:rsidR="00444466" w:rsidRPr="00F261FF" w:rsidRDefault="006B08B1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Infográfico</w:t>
      </w:r>
      <w:r w:rsidR="00444466" w:rsidRPr="00F261FF">
        <w:rPr>
          <w:rFonts w:ascii="Arial" w:eastAsiaTheme="minorHAnsi" w:hAnsi="Arial" w:cs="Arial"/>
          <w:lang w:eastAsia="en-US"/>
        </w:rPr>
        <w:t xml:space="preserve"> para divulgação científica (obrigatório)</w:t>
      </w:r>
    </w:p>
    <w:p w14:paraId="2ACEC457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Resumo e palavras-chave (obrigatório)</w:t>
      </w:r>
    </w:p>
    <w:p w14:paraId="594F02B1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 xml:space="preserve">Abstract e </w:t>
      </w:r>
      <w:proofErr w:type="spellStart"/>
      <w:r w:rsidRPr="00F261FF">
        <w:rPr>
          <w:rFonts w:ascii="Arial" w:eastAsiaTheme="minorHAnsi" w:hAnsi="Arial" w:cs="Arial"/>
          <w:lang w:eastAsia="en-US"/>
        </w:rPr>
        <w:t>key</w:t>
      </w:r>
      <w:proofErr w:type="spellEnd"/>
      <w:r w:rsidRPr="00F261FF">
        <w:rPr>
          <w:rFonts w:ascii="Arial" w:eastAsiaTheme="minorHAnsi" w:hAnsi="Arial" w:cs="Arial"/>
          <w:lang w:eastAsia="en-US"/>
        </w:rPr>
        <w:t xml:space="preserve"> words (obrigatório)</w:t>
      </w:r>
    </w:p>
    <w:p w14:paraId="47271CE9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Lista de ilustrações (opcional)</w:t>
      </w:r>
    </w:p>
    <w:p w14:paraId="428D03F7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Lista de tabelas (opcional)</w:t>
      </w:r>
    </w:p>
    <w:p w14:paraId="36DDF518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Lista de abreviaturas e sigla (opcional)</w:t>
      </w:r>
    </w:p>
    <w:p w14:paraId="7C1075CD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Lista de símbolos (opcional)</w:t>
      </w:r>
    </w:p>
    <w:p w14:paraId="1E8442BE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Sumário (obrigatório)</w:t>
      </w:r>
    </w:p>
    <w:p w14:paraId="530143DF" w14:textId="77777777" w:rsidR="00BA7E20" w:rsidRDefault="00BA7E20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22D1F551" w14:textId="77777777" w:rsidR="002A16B5" w:rsidRPr="00F261FF" w:rsidRDefault="002A16B5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72959B79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b/>
          <w:lang w:eastAsia="en-US"/>
        </w:rPr>
        <w:t>Elementos textuais:</w:t>
      </w:r>
    </w:p>
    <w:p w14:paraId="707A6C83" w14:textId="77777777" w:rsidR="009F7B0B" w:rsidRPr="00F261FF" w:rsidRDefault="009F7B0B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Introdução geral: introdução geral do problema, com revisão bibliográfica, citando objetivos e a apresentação geral da dissertação.</w:t>
      </w:r>
    </w:p>
    <w:p w14:paraId="23A1CBA9" w14:textId="77777777" w:rsidR="009F7B0B" w:rsidRPr="00F261FF" w:rsidRDefault="009F7B0B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Capítulo 1 (ou artigo 1): o artigo deve estar completo, de acordo com as normas da revista a ser escolhida. Como nota de rodapé, citar a revista à qual se pretende enviar o artigo para publicação. A formatação do artigo deve seguir as normas gerais de formatação descritas acima. O capítulo 1 é obrigatório.</w:t>
      </w:r>
    </w:p>
    <w:p w14:paraId="110EE5CB" w14:textId="77777777" w:rsidR="009F7B0B" w:rsidRPr="00F261FF" w:rsidRDefault="009F7B0B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Capítulo 2 (ou artigo 2): a redação do capítulo 2 deve seguir as orientações referentes ao capítulo 1. </w:t>
      </w:r>
    </w:p>
    <w:p w14:paraId="03925698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2010C163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Capítulo 3 (ou artigo 3) e subsequentes: a redação do capítulo 3 e subsequentes</w:t>
      </w:r>
      <w:r w:rsidR="00A45971" w:rsidRPr="00F261FF">
        <w:rPr>
          <w:rFonts w:ascii="Arial" w:eastAsiaTheme="minorHAnsi" w:hAnsi="Arial" w:cs="Arial"/>
          <w:lang w:eastAsia="en-US"/>
        </w:rPr>
        <w:t xml:space="preserve"> </w:t>
      </w:r>
      <w:r w:rsidRPr="00F261FF">
        <w:rPr>
          <w:rFonts w:ascii="Arial" w:eastAsiaTheme="minorHAnsi" w:hAnsi="Arial" w:cs="Arial"/>
          <w:lang w:eastAsia="en-US"/>
        </w:rPr>
        <w:t>deve seguir as orientações referentes ao capítulo 1. Est</w:t>
      </w:r>
      <w:r w:rsidR="00400A7B" w:rsidRPr="00F261FF">
        <w:rPr>
          <w:rFonts w:ascii="Arial" w:eastAsiaTheme="minorHAnsi" w:hAnsi="Arial" w:cs="Arial"/>
          <w:lang w:eastAsia="en-US"/>
        </w:rPr>
        <w:t xml:space="preserve">es capítulos são opcionais para </w:t>
      </w:r>
      <w:r w:rsidR="00AB5CC0" w:rsidRPr="00F261FF">
        <w:rPr>
          <w:rFonts w:ascii="Arial" w:eastAsiaTheme="minorHAnsi" w:hAnsi="Arial" w:cs="Arial"/>
          <w:lang w:eastAsia="en-US"/>
        </w:rPr>
        <w:t>dissertações.</w:t>
      </w:r>
    </w:p>
    <w:p w14:paraId="3DD7C756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1A06F5F4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u w:val="single"/>
          <w:lang w:eastAsia="en-US"/>
        </w:rPr>
        <w:t>Observação</w:t>
      </w:r>
      <w:r w:rsidRPr="00F261FF">
        <w:rPr>
          <w:rFonts w:ascii="Arial" w:eastAsiaTheme="minorHAnsi" w:hAnsi="Arial" w:cs="Arial"/>
          <w:lang w:eastAsia="en-US"/>
        </w:rPr>
        <w:t>: os artigos poderão ser apresentados e</w:t>
      </w:r>
      <w:r w:rsidR="00400A7B" w:rsidRPr="00F261FF">
        <w:rPr>
          <w:rFonts w:ascii="Arial" w:eastAsiaTheme="minorHAnsi" w:hAnsi="Arial" w:cs="Arial"/>
          <w:lang w:eastAsia="en-US"/>
        </w:rPr>
        <w:t xml:space="preserve">m outro idioma, desde que com o </w:t>
      </w:r>
      <w:r w:rsidRPr="00F261FF">
        <w:rPr>
          <w:rFonts w:ascii="Arial" w:eastAsiaTheme="minorHAnsi" w:hAnsi="Arial" w:cs="Arial"/>
          <w:lang w:eastAsia="en-US"/>
        </w:rPr>
        <w:t>consentimento da Comissão Coordenadora. Porém a intr</w:t>
      </w:r>
      <w:r w:rsidR="00400A7B" w:rsidRPr="00F261FF">
        <w:rPr>
          <w:rFonts w:ascii="Arial" w:eastAsiaTheme="minorHAnsi" w:hAnsi="Arial" w:cs="Arial"/>
          <w:lang w:eastAsia="en-US"/>
        </w:rPr>
        <w:t xml:space="preserve">odução geral e as considerações </w:t>
      </w:r>
      <w:r w:rsidRPr="00F261FF">
        <w:rPr>
          <w:rFonts w:ascii="Arial" w:eastAsiaTheme="minorHAnsi" w:hAnsi="Arial" w:cs="Arial"/>
          <w:lang w:eastAsia="en-US"/>
        </w:rPr>
        <w:t>finais precisam estar em português.</w:t>
      </w:r>
    </w:p>
    <w:p w14:paraId="4DDD901D" w14:textId="77777777" w:rsidR="00444466" w:rsidRPr="00F261FF" w:rsidRDefault="0044446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18163E9A" w14:textId="0FEB385A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Considerações finais: abrange as principais consi</w:t>
      </w:r>
      <w:r w:rsidR="00400A7B" w:rsidRPr="00F261FF">
        <w:rPr>
          <w:rFonts w:ascii="Arial" w:eastAsiaTheme="minorHAnsi" w:hAnsi="Arial" w:cs="Arial"/>
          <w:lang w:eastAsia="en-US"/>
        </w:rPr>
        <w:t xml:space="preserve">derações finais sobre o assunto </w:t>
      </w:r>
      <w:r w:rsidRPr="00F261FF">
        <w:rPr>
          <w:rFonts w:ascii="Arial" w:eastAsiaTheme="minorHAnsi" w:hAnsi="Arial" w:cs="Arial"/>
          <w:lang w:eastAsia="en-US"/>
        </w:rPr>
        <w:t>estudado, integrando os capítulos e, se pertinente,</w:t>
      </w:r>
      <w:r w:rsidR="00400A7B" w:rsidRPr="00F261FF">
        <w:rPr>
          <w:rFonts w:ascii="Arial" w:eastAsiaTheme="minorHAnsi" w:hAnsi="Arial" w:cs="Arial"/>
          <w:lang w:eastAsia="en-US"/>
        </w:rPr>
        <w:t xml:space="preserve"> apresentando perspectivas para </w:t>
      </w:r>
      <w:r w:rsidRPr="00F261FF">
        <w:rPr>
          <w:rFonts w:ascii="Arial" w:eastAsiaTheme="minorHAnsi" w:hAnsi="Arial" w:cs="Arial"/>
          <w:lang w:eastAsia="en-US"/>
        </w:rPr>
        <w:t>trabalhos futuros.</w:t>
      </w:r>
    </w:p>
    <w:p w14:paraId="286C4CD3" w14:textId="47EE83F3" w:rsidR="00400A7B" w:rsidRPr="00F261FF" w:rsidRDefault="00400A7B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681B81C7" w14:textId="6DA74AF4" w:rsidR="00444466" w:rsidRPr="00F261FF" w:rsidRDefault="0044446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Impacto (societal, econômico e cultural): apresentar o impacto real e potencial da pesquisa e seus desdobramentos.</w:t>
      </w:r>
    </w:p>
    <w:p w14:paraId="1E1A1F0C" w14:textId="77777777" w:rsidR="00444466" w:rsidRPr="00F261FF" w:rsidRDefault="0044446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5DCBFAF0" w14:textId="024EA4EF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F261FF">
        <w:rPr>
          <w:rFonts w:ascii="Arial" w:eastAsiaTheme="minorHAnsi" w:hAnsi="Arial" w:cs="Arial"/>
          <w:b/>
          <w:lang w:eastAsia="en-US"/>
        </w:rPr>
        <w:t>Elementos pós-textuais:</w:t>
      </w:r>
    </w:p>
    <w:p w14:paraId="7566C38B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Referências (obrigatório): incluir as referências citadas na introdução geral e nas</w:t>
      </w:r>
    </w:p>
    <w:p w14:paraId="02689D17" w14:textId="21ADCB5D" w:rsidR="007A1356" w:rsidRPr="00F261FF" w:rsidRDefault="00AB5CC0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EastAsia" w:hAnsi="Arial" w:cs="Arial"/>
          <w:lang w:eastAsia="en-US"/>
        </w:rPr>
      </w:pPr>
      <w:r w:rsidRPr="00F261FF">
        <w:rPr>
          <w:rFonts w:ascii="Arial" w:eastAsiaTheme="minorEastAsia" w:hAnsi="Arial" w:cs="Arial"/>
          <w:lang w:eastAsia="en-US"/>
        </w:rPr>
        <w:t>Considerações</w:t>
      </w:r>
      <w:r w:rsidR="007A1356" w:rsidRPr="00F261FF">
        <w:rPr>
          <w:rFonts w:ascii="Arial" w:eastAsiaTheme="minorEastAsia" w:hAnsi="Arial" w:cs="Arial"/>
          <w:lang w:eastAsia="en-US"/>
        </w:rPr>
        <w:t xml:space="preserve"> finais, segundo </w:t>
      </w:r>
      <w:r w:rsidR="1D77036C" w:rsidRPr="00F261FF">
        <w:rPr>
          <w:rFonts w:ascii="Arial" w:eastAsiaTheme="minorEastAsia" w:hAnsi="Arial" w:cs="Arial"/>
          <w:lang w:eastAsia="en-US"/>
        </w:rPr>
        <w:t>normas da Associação Brasileira de Normas Técnicas (</w:t>
      </w:r>
      <w:r w:rsidR="3D91B7B7" w:rsidRPr="00F261FF">
        <w:rPr>
          <w:rFonts w:ascii="Arial" w:eastAsiaTheme="minorEastAsia" w:hAnsi="Arial" w:cs="Arial"/>
          <w:lang w:eastAsia="en-US"/>
        </w:rPr>
        <w:t>ABNT</w:t>
      </w:r>
      <w:r w:rsidR="20BCC947" w:rsidRPr="00F261FF">
        <w:rPr>
          <w:rFonts w:ascii="Arial" w:eastAsiaTheme="minorEastAsia" w:hAnsi="Arial" w:cs="Arial"/>
          <w:lang w:eastAsia="en-US"/>
        </w:rPr>
        <w:t>)</w:t>
      </w:r>
      <w:r w:rsidR="000B0015">
        <w:rPr>
          <w:rFonts w:ascii="Arial" w:eastAsiaTheme="minorEastAsia" w:hAnsi="Arial" w:cs="Arial"/>
          <w:lang w:eastAsia="en-US"/>
        </w:rPr>
        <w:t xml:space="preserve"> </w:t>
      </w:r>
      <w:r w:rsidR="000B0015" w:rsidRPr="000B0015">
        <w:rPr>
          <w:rFonts w:ascii="Arial" w:eastAsiaTheme="minorEastAsia" w:hAnsi="Arial" w:cs="Arial"/>
          <w:lang w:eastAsia="en-US"/>
        </w:rPr>
        <w:t>NBR 6023</w:t>
      </w:r>
      <w:r w:rsidR="65286587" w:rsidRPr="00F261FF">
        <w:rPr>
          <w:rFonts w:ascii="Arial" w:eastAsiaTheme="minorEastAsia" w:hAnsi="Arial" w:cs="Arial"/>
          <w:lang w:eastAsia="en-US"/>
        </w:rPr>
        <w:t>.</w:t>
      </w:r>
    </w:p>
    <w:p w14:paraId="025F3CEC" w14:textId="77777777" w:rsidR="00AB5CC0" w:rsidRPr="00F261FF" w:rsidRDefault="00AB5CC0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1AB0DABE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lastRenderedPageBreak/>
        <w:t>Glossário (opcional)</w:t>
      </w:r>
    </w:p>
    <w:p w14:paraId="0DC46D8F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Apêndice(s) (opcional)</w:t>
      </w:r>
    </w:p>
    <w:p w14:paraId="43ABBE35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Anexo(s) (opcional)</w:t>
      </w:r>
    </w:p>
    <w:p w14:paraId="2EACE2BD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Índice(s) (opcional)</w:t>
      </w:r>
    </w:p>
    <w:p w14:paraId="398348F9" w14:textId="77777777" w:rsidR="007A1356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7C9349E7" w14:textId="77777777" w:rsidR="003A5610" w:rsidRPr="00F261FF" w:rsidRDefault="003A5610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p w14:paraId="39870DC4" w14:textId="77777777" w:rsidR="00AB5CC0" w:rsidRPr="00F261FF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F261FF">
        <w:rPr>
          <w:rFonts w:ascii="Arial" w:eastAsiaTheme="minorHAnsi" w:hAnsi="Arial" w:cs="Arial"/>
          <w:b/>
          <w:lang w:eastAsia="en-US"/>
        </w:rPr>
        <w:t>Atenção</w:t>
      </w:r>
    </w:p>
    <w:p w14:paraId="0D27F2F2" w14:textId="19FE54E2" w:rsidR="00234E60" w:rsidRPr="00F261FF" w:rsidRDefault="00234E60" w:rsidP="00F261FF">
      <w:pPr>
        <w:spacing w:line="360" w:lineRule="auto"/>
        <w:ind w:firstLine="708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>Para fins de homologação, o aluno encaminhará à Secretaria de Pós-graduação uma cópia digital com as devidas modificações sugeridas pela Banca de Avaliação, acompanhada de ofício do Orientador, em prazo não superior a sessenta (60) dias após a data da defesa/apresentação.</w:t>
      </w:r>
    </w:p>
    <w:p w14:paraId="509FE01E" w14:textId="77777777" w:rsidR="00234E60" w:rsidRPr="007760B2" w:rsidRDefault="007760B2" w:rsidP="00F261FF">
      <w:pPr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eastAsiaTheme="minorHAnsi" w:hAnsi="Arial" w:cs="Arial"/>
          <w:lang w:eastAsia="en-US"/>
        </w:rPr>
      </w:pPr>
      <w:r w:rsidRPr="00F261FF">
        <w:rPr>
          <w:rFonts w:ascii="Arial" w:eastAsiaTheme="minorHAnsi" w:hAnsi="Arial" w:cs="Arial"/>
          <w:lang w:eastAsia="en-US"/>
        </w:rPr>
        <w:t xml:space="preserve">Após a banca de Avaliação, o aluno deverá solicitar à Secretaria do Curso as informações pertinentes para o </w:t>
      </w:r>
      <w:r w:rsidR="00AA789D" w:rsidRPr="00F261FF">
        <w:rPr>
          <w:rFonts w:ascii="Arial" w:eastAsiaTheme="minorHAnsi" w:hAnsi="Arial" w:cs="Arial"/>
          <w:lang w:eastAsia="en-US"/>
        </w:rPr>
        <w:t>encaminhamento da versão final.</w:t>
      </w:r>
      <w:r w:rsidR="00AA789D">
        <w:rPr>
          <w:rFonts w:ascii="Arial" w:eastAsiaTheme="minorHAnsi" w:hAnsi="Arial" w:cs="Arial"/>
          <w:lang w:eastAsia="en-US"/>
        </w:rPr>
        <w:t xml:space="preserve"> </w:t>
      </w:r>
    </w:p>
    <w:p w14:paraId="2065AD33" w14:textId="77777777" w:rsidR="007A1356" w:rsidRPr="003E633D" w:rsidRDefault="007A1356" w:rsidP="00F261FF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lang w:eastAsia="en-US"/>
        </w:rPr>
      </w:pPr>
    </w:p>
    <w:sectPr w:rsidR="007A1356" w:rsidRPr="003E63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665E1" w14:textId="77777777" w:rsidR="00C66454" w:rsidRDefault="00C66454" w:rsidP="006B6404">
      <w:r>
        <w:separator/>
      </w:r>
    </w:p>
  </w:endnote>
  <w:endnote w:type="continuationSeparator" w:id="0">
    <w:p w14:paraId="46312E51" w14:textId="77777777" w:rsidR="00C66454" w:rsidRDefault="00C66454" w:rsidP="006B6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7BA46" w14:textId="77777777" w:rsidR="00130A57" w:rsidRDefault="00130A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C4F4A" w14:textId="77777777" w:rsidR="007A0636" w:rsidRDefault="007A0636" w:rsidP="00C36753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A7301" w14:textId="77777777" w:rsidR="00130A57" w:rsidRDefault="00130A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F3F47" w14:textId="77777777" w:rsidR="00C66454" w:rsidRDefault="00C66454" w:rsidP="006B6404">
      <w:r>
        <w:separator/>
      </w:r>
    </w:p>
  </w:footnote>
  <w:footnote w:type="continuationSeparator" w:id="0">
    <w:p w14:paraId="077EA9C9" w14:textId="77777777" w:rsidR="00C66454" w:rsidRDefault="00C66454" w:rsidP="006B6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47FE7" w14:textId="77777777" w:rsidR="00130A57" w:rsidRDefault="00130A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6389B" w14:textId="77777777" w:rsidR="007A0636" w:rsidRDefault="00130A57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63FBF07" wp14:editId="46903E11">
          <wp:simplePos x="0" y="0"/>
          <wp:positionH relativeFrom="page">
            <wp:align>right</wp:align>
          </wp:positionH>
          <wp:positionV relativeFrom="paragraph">
            <wp:posOffset>-419735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0636">
      <w:t xml:space="preserve">                                                                   </w:t>
    </w:r>
  </w:p>
  <w:p w14:paraId="44466D46" w14:textId="77777777" w:rsidR="007A0636" w:rsidRDefault="007A0636">
    <w:pPr>
      <w:pStyle w:val="Cabealho"/>
    </w:pPr>
  </w:p>
  <w:p w14:paraId="5CDADD89" w14:textId="77777777" w:rsidR="007A0636" w:rsidRDefault="007A0636">
    <w:pPr>
      <w:pStyle w:val="Cabealho"/>
    </w:pPr>
  </w:p>
  <w:p w14:paraId="5371B912" w14:textId="77777777" w:rsidR="007A0636" w:rsidRDefault="007A0636">
    <w:pPr>
      <w:pStyle w:val="Cabealho"/>
    </w:pPr>
  </w:p>
  <w:p w14:paraId="4CD5BB62" w14:textId="77777777" w:rsidR="007A0636" w:rsidRDefault="007A0636">
    <w:pPr>
      <w:pStyle w:val="Cabealho"/>
    </w:pPr>
  </w:p>
  <w:p w14:paraId="3E828242" w14:textId="77777777" w:rsidR="007A0636" w:rsidRDefault="007A06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FEF83" w14:textId="77777777" w:rsidR="00130A57" w:rsidRDefault="00130A5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F4C45"/>
    <w:multiLevelType w:val="hybridMultilevel"/>
    <w:tmpl w:val="1004D1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10A1C"/>
    <w:multiLevelType w:val="hybridMultilevel"/>
    <w:tmpl w:val="81C848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B5C02"/>
    <w:multiLevelType w:val="hybridMultilevel"/>
    <w:tmpl w:val="B02ADA26"/>
    <w:lvl w:ilvl="0" w:tplc="92183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043657">
    <w:abstractNumId w:val="0"/>
  </w:num>
  <w:num w:numId="2" w16cid:durableId="1881016388">
    <w:abstractNumId w:val="1"/>
  </w:num>
  <w:num w:numId="3" w16cid:durableId="1902714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404"/>
    <w:rsid w:val="00004EDD"/>
    <w:rsid w:val="00022306"/>
    <w:rsid w:val="00036CC4"/>
    <w:rsid w:val="00056950"/>
    <w:rsid w:val="000601BD"/>
    <w:rsid w:val="00091689"/>
    <w:rsid w:val="000B0015"/>
    <w:rsid w:val="00130A57"/>
    <w:rsid w:val="00150017"/>
    <w:rsid w:val="00153D15"/>
    <w:rsid w:val="001851B3"/>
    <w:rsid w:val="001A1A2F"/>
    <w:rsid w:val="001D0A4D"/>
    <w:rsid w:val="002033D4"/>
    <w:rsid w:val="00234E60"/>
    <w:rsid w:val="00270F50"/>
    <w:rsid w:val="002A16B5"/>
    <w:rsid w:val="002D322D"/>
    <w:rsid w:val="0032187D"/>
    <w:rsid w:val="00325C93"/>
    <w:rsid w:val="00353805"/>
    <w:rsid w:val="003740EF"/>
    <w:rsid w:val="003A5610"/>
    <w:rsid w:val="003E633D"/>
    <w:rsid w:val="00400A7B"/>
    <w:rsid w:val="00403157"/>
    <w:rsid w:val="00404193"/>
    <w:rsid w:val="00444466"/>
    <w:rsid w:val="00446834"/>
    <w:rsid w:val="0056612B"/>
    <w:rsid w:val="005847A8"/>
    <w:rsid w:val="0065742C"/>
    <w:rsid w:val="006B08B1"/>
    <w:rsid w:val="006B6404"/>
    <w:rsid w:val="007760B2"/>
    <w:rsid w:val="007921F8"/>
    <w:rsid w:val="007A0636"/>
    <w:rsid w:val="007A1356"/>
    <w:rsid w:val="00832F43"/>
    <w:rsid w:val="008435AF"/>
    <w:rsid w:val="00877EC7"/>
    <w:rsid w:val="00894036"/>
    <w:rsid w:val="00900CE1"/>
    <w:rsid w:val="00960247"/>
    <w:rsid w:val="009F7B0B"/>
    <w:rsid w:val="00A45971"/>
    <w:rsid w:val="00AA789D"/>
    <w:rsid w:val="00AB5CC0"/>
    <w:rsid w:val="00B774F5"/>
    <w:rsid w:val="00BA7E20"/>
    <w:rsid w:val="00BF4804"/>
    <w:rsid w:val="00C36753"/>
    <w:rsid w:val="00C409FD"/>
    <w:rsid w:val="00C62BE2"/>
    <w:rsid w:val="00C66454"/>
    <w:rsid w:val="00DF2FAA"/>
    <w:rsid w:val="00E6284F"/>
    <w:rsid w:val="00E80A57"/>
    <w:rsid w:val="00F22C07"/>
    <w:rsid w:val="00F261FF"/>
    <w:rsid w:val="00F364C2"/>
    <w:rsid w:val="00F56FE3"/>
    <w:rsid w:val="00F9591B"/>
    <w:rsid w:val="00FB2346"/>
    <w:rsid w:val="05076F33"/>
    <w:rsid w:val="0E13B649"/>
    <w:rsid w:val="1D77036C"/>
    <w:rsid w:val="20BCC947"/>
    <w:rsid w:val="2394823D"/>
    <w:rsid w:val="3D91B7B7"/>
    <w:rsid w:val="45D0847A"/>
    <w:rsid w:val="52FC301A"/>
    <w:rsid w:val="65286587"/>
    <w:rsid w:val="6B1A5586"/>
    <w:rsid w:val="75F7E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10F54"/>
  <w15:docId w15:val="{812E62C5-90A7-4653-A510-22A28911C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91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640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E633D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B5CC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5CC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5CC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5C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5CC0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59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6589D-9950-4C40-9DCB-75A89FD6B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734</Words>
  <Characters>3966</Characters>
  <Application>Microsoft Office Word</Application>
  <DocSecurity>0</DocSecurity>
  <Lines>33</Lines>
  <Paragraphs>9</Paragraphs>
  <ScaleCrop>false</ScaleCrop>
  <Company>Aspeur</Company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Marina Venzon Antunes</cp:lastModifiedBy>
  <cp:revision>12</cp:revision>
  <cp:lastPrinted>2019-02-22T18:05:00Z</cp:lastPrinted>
  <dcterms:created xsi:type="dcterms:W3CDTF">2025-04-10T13:35:00Z</dcterms:created>
  <dcterms:modified xsi:type="dcterms:W3CDTF">2025-06-05T19:56:00Z</dcterms:modified>
</cp:coreProperties>
</file>